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E4" w:rsidRDefault="00F622E4">
      <w:pPr>
        <w:rPr>
          <w:rFonts w:ascii="Calibri" w:hAnsi="Calibri" w:cstheme="minorHAnsi"/>
          <w:sz w:val="20"/>
          <w:szCs w:val="20"/>
        </w:rPr>
      </w:pPr>
    </w:p>
    <w:p w:rsidR="007F206A" w:rsidRPr="007F206A" w:rsidRDefault="007F206A" w:rsidP="007F206A">
      <w:pPr>
        <w:jc w:val="center"/>
        <w:rPr>
          <w:rFonts w:asciiTheme="minorHAnsi" w:hAnsiTheme="minorHAnsi" w:cstheme="minorHAnsi"/>
          <w:b/>
          <w:color w:val="1B5691"/>
          <w:spacing w:val="-2"/>
          <w:sz w:val="32"/>
          <w:szCs w:val="36"/>
        </w:rPr>
      </w:pPr>
      <w:bookmarkStart w:id="0" w:name="_Toc180136054"/>
      <w:bookmarkStart w:id="1" w:name="Home_Working"/>
      <w:bookmarkStart w:id="2" w:name="_Toc225760912"/>
      <w:r w:rsidRPr="007F206A">
        <w:rPr>
          <w:rFonts w:asciiTheme="minorHAnsi" w:hAnsiTheme="minorHAnsi" w:cstheme="minorHAnsi"/>
          <w:b/>
          <w:color w:val="1B5691"/>
          <w:spacing w:val="-2"/>
          <w:sz w:val="32"/>
          <w:szCs w:val="36"/>
        </w:rPr>
        <w:t>Managed Use Policy</w:t>
      </w:r>
    </w:p>
    <w:bookmarkEnd w:id="0"/>
    <w:bookmarkEnd w:id="1"/>
    <w:bookmarkEnd w:id="2"/>
    <w:p w:rsidR="00B162B9" w:rsidRDefault="00B162B9" w:rsidP="00842E96">
      <w:pPr>
        <w:spacing w:after="120" w:line="264" w:lineRule="auto"/>
        <w:jc w:val="center"/>
        <w:rPr>
          <w:rFonts w:ascii="Calibri" w:hAnsi="Calibri" w:cstheme="minorHAnsi"/>
          <w:b/>
          <w:szCs w:val="20"/>
          <w:u w:val="single"/>
        </w:rPr>
      </w:pPr>
    </w:p>
    <w:p w:rsidR="002D28C6" w:rsidRPr="007F206A" w:rsidRDefault="006A3C0D" w:rsidP="00842E96">
      <w:pPr>
        <w:spacing w:after="120" w:line="264" w:lineRule="auto"/>
        <w:rPr>
          <w:rFonts w:ascii="Calibri" w:hAnsi="Calibri" w:cstheme="minorHAnsi"/>
          <w:sz w:val="22"/>
          <w:szCs w:val="20"/>
        </w:rPr>
      </w:pPr>
      <w:r w:rsidRPr="007F206A">
        <w:rPr>
          <w:rFonts w:ascii="Calibri" w:hAnsi="Calibri" w:cstheme="minorHAnsi"/>
          <w:sz w:val="22"/>
          <w:szCs w:val="20"/>
        </w:rPr>
        <w:t xml:space="preserve">In accordance with our fire safety policies, strategy and risk assessment, we have developed this additional </w:t>
      </w:r>
      <w:r w:rsidR="007F206A">
        <w:rPr>
          <w:rFonts w:ascii="Calibri" w:hAnsi="Calibri" w:cstheme="minorHAnsi"/>
          <w:sz w:val="22"/>
          <w:szCs w:val="20"/>
        </w:rPr>
        <w:t>Managed Use Policy</w:t>
      </w:r>
      <w:r w:rsidRPr="007F206A">
        <w:rPr>
          <w:rFonts w:ascii="Calibri" w:hAnsi="Calibri" w:cstheme="minorHAnsi"/>
          <w:sz w:val="22"/>
          <w:szCs w:val="20"/>
        </w:rPr>
        <w:t xml:space="preserve"> </w:t>
      </w:r>
      <w:proofErr w:type="gramStart"/>
      <w:r w:rsidRPr="007F206A">
        <w:rPr>
          <w:rFonts w:ascii="Calibri" w:hAnsi="Calibri" w:cstheme="minorHAnsi"/>
          <w:sz w:val="22"/>
          <w:szCs w:val="20"/>
        </w:rPr>
        <w:t>in order to</w:t>
      </w:r>
      <w:proofErr w:type="gramEnd"/>
      <w:r w:rsidRPr="007F206A">
        <w:rPr>
          <w:rFonts w:ascii="Calibri" w:hAnsi="Calibri" w:cstheme="minorHAnsi"/>
          <w:sz w:val="22"/>
          <w:szCs w:val="20"/>
        </w:rPr>
        <w:t xml:space="preserve"> ensure the health, safety and welfare of all occupiers within our Trust/school buildings and the loss of said assets. </w:t>
      </w:r>
    </w:p>
    <w:p w:rsidR="00842E96" w:rsidRPr="007F206A" w:rsidRDefault="002D28C6" w:rsidP="00842E96">
      <w:pPr>
        <w:spacing w:after="120" w:line="264" w:lineRule="auto"/>
        <w:rPr>
          <w:rFonts w:ascii="Calibri" w:hAnsi="Calibri" w:cstheme="minorHAnsi"/>
          <w:sz w:val="22"/>
          <w:szCs w:val="20"/>
        </w:rPr>
      </w:pPr>
      <w:r w:rsidRPr="007F206A">
        <w:rPr>
          <w:rFonts w:ascii="Calibri" w:hAnsi="Calibri" w:cstheme="minorHAnsi"/>
          <w:sz w:val="22"/>
          <w:szCs w:val="20"/>
        </w:rPr>
        <w:t>Due to the occupation of the premises and the need for ventilation, it is understood that occupiers will wish to prop open doors.</w:t>
      </w:r>
      <w:r w:rsidR="00842E96" w:rsidRPr="007F206A">
        <w:rPr>
          <w:rFonts w:ascii="Calibri" w:hAnsi="Calibri" w:cstheme="minorHAnsi"/>
          <w:sz w:val="22"/>
          <w:szCs w:val="20"/>
        </w:rPr>
        <w:t xml:space="preserve"> We are aware that the Fire Authorities prefer for doors to be kept closed and that door wedges are not used.</w:t>
      </w:r>
    </w:p>
    <w:p w:rsidR="00842E96" w:rsidRPr="007F206A" w:rsidRDefault="00842E96" w:rsidP="00842E96">
      <w:pPr>
        <w:spacing w:after="120" w:line="264" w:lineRule="auto"/>
        <w:rPr>
          <w:rFonts w:ascii="Calibri" w:hAnsi="Calibri" w:cstheme="minorHAnsi"/>
          <w:sz w:val="22"/>
          <w:szCs w:val="20"/>
        </w:rPr>
      </w:pPr>
      <w:r w:rsidRPr="007F206A">
        <w:rPr>
          <w:rFonts w:ascii="Calibri" w:hAnsi="Calibri" w:cstheme="minorHAnsi"/>
          <w:sz w:val="22"/>
          <w:szCs w:val="20"/>
        </w:rPr>
        <w:t>We are aware that any door will provide at least some means of fire prevention (including the limitation of smoke passing from one compartment to another).</w:t>
      </w:r>
    </w:p>
    <w:p w:rsidR="00B162B9" w:rsidRPr="007F206A" w:rsidRDefault="006A3C0D" w:rsidP="00842E96">
      <w:pPr>
        <w:spacing w:after="120" w:line="264" w:lineRule="auto"/>
        <w:rPr>
          <w:rFonts w:ascii="Calibri" w:hAnsi="Calibri" w:cstheme="minorHAnsi"/>
          <w:sz w:val="22"/>
          <w:szCs w:val="20"/>
        </w:rPr>
      </w:pPr>
      <w:r w:rsidRPr="007F206A">
        <w:rPr>
          <w:rFonts w:ascii="Calibri" w:hAnsi="Calibri" w:cstheme="minorHAnsi"/>
          <w:sz w:val="22"/>
          <w:szCs w:val="20"/>
        </w:rPr>
        <w:t>The following has been agreed</w:t>
      </w:r>
      <w:r w:rsidR="006542B9" w:rsidRPr="007F206A">
        <w:rPr>
          <w:rFonts w:ascii="Calibri" w:hAnsi="Calibri" w:cstheme="minorHAnsi"/>
          <w:sz w:val="22"/>
          <w:szCs w:val="20"/>
        </w:rPr>
        <w:t xml:space="preserve"> by the Senior Leadership Team (SLT)</w:t>
      </w:r>
      <w:r w:rsidRPr="007F206A">
        <w:rPr>
          <w:rFonts w:ascii="Calibri" w:hAnsi="Calibri" w:cstheme="minorHAnsi"/>
          <w:sz w:val="22"/>
          <w:szCs w:val="20"/>
        </w:rPr>
        <w:t>:</w:t>
      </w:r>
      <w:bookmarkStart w:id="3" w:name="_GoBack"/>
      <w:bookmarkEnd w:id="3"/>
    </w:p>
    <w:p w:rsidR="00842E96" w:rsidRPr="007F206A" w:rsidRDefault="00842E96" w:rsidP="00842E96">
      <w:pPr>
        <w:pStyle w:val="ListParagraph"/>
        <w:numPr>
          <w:ilvl w:val="0"/>
          <w:numId w:val="3"/>
        </w:numPr>
        <w:spacing w:after="120" w:line="264" w:lineRule="auto"/>
        <w:ind w:left="426" w:hanging="426"/>
        <w:rPr>
          <w:rFonts w:ascii="Calibri" w:hAnsi="Calibri" w:cstheme="minorHAnsi"/>
          <w:sz w:val="22"/>
          <w:szCs w:val="20"/>
        </w:rPr>
      </w:pPr>
      <w:r w:rsidRPr="007F206A">
        <w:rPr>
          <w:rFonts w:ascii="Calibri" w:hAnsi="Calibri" w:cstheme="minorHAnsi"/>
          <w:sz w:val="22"/>
          <w:szCs w:val="20"/>
        </w:rPr>
        <w:t xml:space="preserve">Where </w:t>
      </w:r>
      <w:r w:rsidRPr="007F206A">
        <w:rPr>
          <w:rFonts w:ascii="Calibri" w:hAnsi="Calibri" w:cstheme="minorHAnsi"/>
          <w:b/>
          <w:sz w:val="22"/>
          <w:szCs w:val="20"/>
        </w:rPr>
        <w:t>‘reasonably practicable’</w:t>
      </w:r>
      <w:r w:rsidRPr="007F206A">
        <w:rPr>
          <w:rFonts w:ascii="Calibri" w:hAnsi="Calibri" w:cstheme="minorHAnsi"/>
          <w:sz w:val="22"/>
          <w:szCs w:val="20"/>
        </w:rPr>
        <w:t xml:space="preserve"> and in accordance with the above said documents</w:t>
      </w:r>
      <w:r w:rsidR="007F206A">
        <w:rPr>
          <w:rFonts w:ascii="Calibri" w:hAnsi="Calibri" w:cstheme="minorHAnsi"/>
          <w:sz w:val="22"/>
          <w:szCs w:val="20"/>
        </w:rPr>
        <w:t>,</w:t>
      </w:r>
      <w:r w:rsidRPr="007F206A">
        <w:rPr>
          <w:rFonts w:ascii="Calibri" w:hAnsi="Calibri" w:cstheme="minorHAnsi"/>
          <w:sz w:val="22"/>
          <w:szCs w:val="20"/>
        </w:rPr>
        <w:t xml:space="preserve"> generally doors will be kept closed. Where fire doors are relied on as part of the </w:t>
      </w:r>
      <w:r w:rsidR="007F206A">
        <w:rPr>
          <w:rFonts w:ascii="Calibri" w:hAnsi="Calibri" w:cstheme="minorHAnsi"/>
          <w:sz w:val="22"/>
          <w:szCs w:val="20"/>
        </w:rPr>
        <w:t>F</w:t>
      </w:r>
      <w:r w:rsidRPr="007F206A">
        <w:rPr>
          <w:rFonts w:ascii="Calibri" w:hAnsi="Calibri" w:cstheme="minorHAnsi"/>
          <w:sz w:val="22"/>
          <w:szCs w:val="20"/>
        </w:rPr>
        <w:t xml:space="preserve">ire </w:t>
      </w:r>
      <w:r w:rsidR="007F206A">
        <w:rPr>
          <w:rFonts w:ascii="Calibri" w:hAnsi="Calibri" w:cstheme="minorHAnsi"/>
          <w:sz w:val="22"/>
          <w:szCs w:val="20"/>
        </w:rPr>
        <w:t>R</w:t>
      </w:r>
      <w:r w:rsidRPr="007F206A">
        <w:rPr>
          <w:rFonts w:ascii="Calibri" w:hAnsi="Calibri" w:cstheme="minorHAnsi"/>
          <w:sz w:val="22"/>
          <w:szCs w:val="20"/>
        </w:rPr>
        <w:t xml:space="preserve">isk </w:t>
      </w:r>
      <w:r w:rsidR="007F206A">
        <w:rPr>
          <w:rFonts w:ascii="Calibri" w:hAnsi="Calibri" w:cstheme="minorHAnsi"/>
          <w:sz w:val="22"/>
          <w:szCs w:val="20"/>
        </w:rPr>
        <w:t>A</w:t>
      </w:r>
      <w:r w:rsidRPr="007F206A">
        <w:rPr>
          <w:rFonts w:ascii="Calibri" w:hAnsi="Calibri" w:cstheme="minorHAnsi"/>
          <w:sz w:val="22"/>
          <w:szCs w:val="20"/>
        </w:rPr>
        <w:t>ssessment/strategy to prevent a fire from moving through our premises</w:t>
      </w:r>
      <w:r w:rsidR="007F206A">
        <w:rPr>
          <w:rFonts w:ascii="Calibri" w:hAnsi="Calibri" w:cstheme="minorHAnsi"/>
          <w:sz w:val="22"/>
          <w:szCs w:val="20"/>
        </w:rPr>
        <w:t>,</w:t>
      </w:r>
      <w:r w:rsidRPr="007F206A">
        <w:rPr>
          <w:rFonts w:ascii="Calibri" w:hAnsi="Calibri" w:cstheme="minorHAnsi"/>
          <w:sz w:val="22"/>
          <w:szCs w:val="20"/>
        </w:rPr>
        <w:t xml:space="preserve"> or to protect a staircase for evacuation from floors above</w:t>
      </w:r>
      <w:r w:rsidR="007F206A">
        <w:rPr>
          <w:rFonts w:ascii="Calibri" w:hAnsi="Calibri" w:cstheme="minorHAnsi"/>
          <w:sz w:val="22"/>
          <w:szCs w:val="20"/>
        </w:rPr>
        <w:t>,</w:t>
      </w:r>
      <w:r w:rsidRPr="007F206A">
        <w:rPr>
          <w:rFonts w:ascii="Calibri" w:hAnsi="Calibri" w:cstheme="minorHAnsi"/>
          <w:sz w:val="22"/>
          <w:szCs w:val="20"/>
        </w:rPr>
        <w:t xml:space="preserve"> these doors will not be held open</w:t>
      </w:r>
      <w:r w:rsidR="007F206A">
        <w:rPr>
          <w:rFonts w:ascii="Calibri" w:hAnsi="Calibri" w:cstheme="minorHAnsi"/>
          <w:sz w:val="22"/>
          <w:szCs w:val="20"/>
        </w:rPr>
        <w:t>.</w:t>
      </w:r>
    </w:p>
    <w:p w:rsidR="00842E96" w:rsidRPr="007F206A" w:rsidRDefault="00842E96" w:rsidP="00842E96">
      <w:pPr>
        <w:pStyle w:val="ListParagraph"/>
        <w:spacing w:after="120" w:line="264" w:lineRule="auto"/>
        <w:ind w:left="426" w:hanging="426"/>
        <w:rPr>
          <w:rFonts w:ascii="Calibri" w:hAnsi="Calibri" w:cstheme="minorHAnsi"/>
          <w:sz w:val="22"/>
          <w:szCs w:val="20"/>
        </w:rPr>
      </w:pPr>
    </w:p>
    <w:p w:rsidR="002D28C6" w:rsidRPr="007F206A" w:rsidRDefault="002D28C6" w:rsidP="00842E96">
      <w:pPr>
        <w:pStyle w:val="ListParagraph"/>
        <w:numPr>
          <w:ilvl w:val="0"/>
          <w:numId w:val="3"/>
        </w:numPr>
        <w:spacing w:after="120" w:line="264" w:lineRule="auto"/>
        <w:ind w:left="426" w:hanging="426"/>
        <w:rPr>
          <w:rFonts w:ascii="Calibri" w:hAnsi="Calibri" w:cstheme="minorHAnsi"/>
          <w:sz w:val="22"/>
          <w:szCs w:val="20"/>
        </w:rPr>
      </w:pPr>
      <w:r w:rsidRPr="007F206A">
        <w:rPr>
          <w:rFonts w:ascii="Calibri" w:hAnsi="Calibri" w:cstheme="minorHAnsi"/>
          <w:sz w:val="22"/>
          <w:szCs w:val="20"/>
        </w:rPr>
        <w:t>Our Trust/school has identified the doors that are indeed fire doors for the purposes of preventing the spread of fire and smoke between compartments</w:t>
      </w:r>
      <w:r w:rsidR="007F206A">
        <w:rPr>
          <w:rFonts w:ascii="Calibri" w:hAnsi="Calibri" w:cstheme="minorHAnsi"/>
          <w:sz w:val="22"/>
          <w:szCs w:val="20"/>
        </w:rPr>
        <w:t>.</w:t>
      </w:r>
    </w:p>
    <w:p w:rsidR="002D28C6" w:rsidRPr="007F206A" w:rsidRDefault="002D28C6" w:rsidP="00842E96">
      <w:pPr>
        <w:pStyle w:val="ListParagraph"/>
        <w:spacing w:after="120" w:line="264" w:lineRule="auto"/>
        <w:ind w:left="426" w:hanging="426"/>
        <w:rPr>
          <w:rFonts w:ascii="Calibri" w:hAnsi="Calibri" w:cstheme="minorHAnsi"/>
          <w:sz w:val="22"/>
          <w:szCs w:val="20"/>
        </w:rPr>
      </w:pPr>
    </w:p>
    <w:p w:rsidR="006542B9" w:rsidRPr="007F206A" w:rsidRDefault="00842E96" w:rsidP="00842E96">
      <w:pPr>
        <w:pStyle w:val="ListParagraph"/>
        <w:numPr>
          <w:ilvl w:val="0"/>
          <w:numId w:val="3"/>
        </w:numPr>
        <w:spacing w:after="120" w:line="264" w:lineRule="auto"/>
        <w:ind w:left="426" w:hanging="426"/>
        <w:rPr>
          <w:rFonts w:ascii="Calibri" w:hAnsi="Calibri" w:cstheme="minorHAnsi"/>
          <w:sz w:val="22"/>
          <w:szCs w:val="20"/>
        </w:rPr>
      </w:pPr>
      <w:r w:rsidRPr="007F206A">
        <w:rPr>
          <w:rFonts w:ascii="Calibri" w:hAnsi="Calibri" w:cstheme="minorHAnsi"/>
          <w:sz w:val="22"/>
          <w:szCs w:val="20"/>
        </w:rPr>
        <w:t>We</w:t>
      </w:r>
      <w:r w:rsidR="00B162B9" w:rsidRPr="007F206A">
        <w:rPr>
          <w:rFonts w:ascii="Calibri" w:hAnsi="Calibri" w:cstheme="minorHAnsi"/>
          <w:sz w:val="22"/>
          <w:szCs w:val="20"/>
        </w:rPr>
        <w:t xml:space="preserve"> will not prop open </w:t>
      </w:r>
      <w:r w:rsidRPr="007F206A">
        <w:rPr>
          <w:rFonts w:ascii="Calibri" w:hAnsi="Calibri" w:cstheme="minorHAnsi"/>
          <w:sz w:val="22"/>
          <w:szCs w:val="20"/>
        </w:rPr>
        <w:t>f</w:t>
      </w:r>
      <w:r w:rsidR="00B162B9" w:rsidRPr="007F206A">
        <w:rPr>
          <w:rFonts w:ascii="Calibri" w:hAnsi="Calibri" w:cstheme="minorHAnsi"/>
          <w:sz w:val="22"/>
          <w:szCs w:val="20"/>
        </w:rPr>
        <w:t>ire doors that form part of a</w:t>
      </w:r>
      <w:r w:rsidR="006A3C0D" w:rsidRPr="007F206A">
        <w:rPr>
          <w:rFonts w:ascii="Calibri" w:hAnsi="Calibri" w:cstheme="minorHAnsi"/>
          <w:sz w:val="22"/>
          <w:szCs w:val="20"/>
        </w:rPr>
        <w:t xml:space="preserve">ny </w:t>
      </w:r>
      <w:r w:rsidR="00B162B9" w:rsidRPr="007F206A">
        <w:rPr>
          <w:rFonts w:ascii="Calibri" w:hAnsi="Calibri" w:cstheme="minorHAnsi"/>
          <w:sz w:val="22"/>
          <w:szCs w:val="20"/>
        </w:rPr>
        <w:t xml:space="preserve">fire compartment (as denoted in our </w:t>
      </w:r>
      <w:r w:rsidR="007F206A">
        <w:rPr>
          <w:rFonts w:ascii="Calibri" w:hAnsi="Calibri" w:cstheme="minorHAnsi"/>
          <w:sz w:val="22"/>
          <w:szCs w:val="20"/>
        </w:rPr>
        <w:t>F</w:t>
      </w:r>
      <w:r w:rsidR="00B162B9" w:rsidRPr="007F206A">
        <w:rPr>
          <w:rFonts w:ascii="Calibri" w:hAnsi="Calibri" w:cstheme="minorHAnsi"/>
          <w:sz w:val="22"/>
          <w:szCs w:val="20"/>
        </w:rPr>
        <w:t xml:space="preserve">ire </w:t>
      </w:r>
      <w:r w:rsidR="007F206A">
        <w:rPr>
          <w:rFonts w:ascii="Calibri" w:hAnsi="Calibri" w:cstheme="minorHAnsi"/>
          <w:sz w:val="22"/>
          <w:szCs w:val="20"/>
        </w:rPr>
        <w:t>R</w:t>
      </w:r>
      <w:r w:rsidR="00B162B9" w:rsidRPr="007F206A">
        <w:rPr>
          <w:rFonts w:ascii="Calibri" w:hAnsi="Calibri" w:cstheme="minorHAnsi"/>
          <w:sz w:val="22"/>
          <w:szCs w:val="20"/>
        </w:rPr>
        <w:t xml:space="preserve">isk </w:t>
      </w:r>
      <w:r w:rsidR="007F206A">
        <w:rPr>
          <w:rFonts w:ascii="Calibri" w:hAnsi="Calibri" w:cstheme="minorHAnsi"/>
          <w:sz w:val="22"/>
          <w:szCs w:val="20"/>
        </w:rPr>
        <w:t>A</w:t>
      </w:r>
      <w:r w:rsidR="00B162B9" w:rsidRPr="007F206A">
        <w:rPr>
          <w:rFonts w:ascii="Calibri" w:hAnsi="Calibri" w:cstheme="minorHAnsi"/>
          <w:sz w:val="22"/>
          <w:szCs w:val="20"/>
        </w:rPr>
        <w:t>ssessment/fire strategy</w:t>
      </w:r>
      <w:r w:rsidR="006A3C0D" w:rsidRPr="007F206A">
        <w:rPr>
          <w:rFonts w:ascii="Calibri" w:hAnsi="Calibri" w:cstheme="minorHAnsi"/>
          <w:sz w:val="22"/>
          <w:szCs w:val="20"/>
        </w:rPr>
        <w:t>)</w:t>
      </w:r>
      <w:r w:rsidR="007F206A">
        <w:rPr>
          <w:rFonts w:ascii="Calibri" w:hAnsi="Calibri" w:cstheme="minorHAnsi"/>
          <w:sz w:val="22"/>
          <w:szCs w:val="20"/>
        </w:rPr>
        <w:t>.</w:t>
      </w:r>
    </w:p>
    <w:p w:rsidR="006542B9" w:rsidRPr="007F206A" w:rsidRDefault="006542B9" w:rsidP="00842E96">
      <w:pPr>
        <w:pStyle w:val="ListParagraph"/>
        <w:spacing w:after="120" w:line="264" w:lineRule="auto"/>
        <w:ind w:left="426" w:hanging="426"/>
        <w:rPr>
          <w:rFonts w:ascii="Calibri" w:hAnsi="Calibri" w:cstheme="minorHAnsi"/>
          <w:sz w:val="22"/>
          <w:szCs w:val="20"/>
        </w:rPr>
      </w:pPr>
    </w:p>
    <w:p w:rsidR="006542B9" w:rsidRPr="007F206A" w:rsidRDefault="006542B9" w:rsidP="00842E96">
      <w:pPr>
        <w:pStyle w:val="ListParagraph"/>
        <w:numPr>
          <w:ilvl w:val="0"/>
          <w:numId w:val="3"/>
        </w:numPr>
        <w:spacing w:after="120" w:line="264" w:lineRule="auto"/>
        <w:ind w:left="426" w:hanging="426"/>
        <w:rPr>
          <w:rFonts w:ascii="Calibri" w:hAnsi="Calibri" w:cstheme="minorHAnsi"/>
          <w:sz w:val="22"/>
          <w:szCs w:val="20"/>
        </w:rPr>
      </w:pPr>
      <w:r w:rsidRPr="007F206A">
        <w:rPr>
          <w:rFonts w:ascii="Calibri" w:hAnsi="Calibri" w:cstheme="minorHAnsi"/>
          <w:sz w:val="22"/>
          <w:szCs w:val="20"/>
        </w:rPr>
        <w:t>Where fire doors protect staircases, cross corridor doors</w:t>
      </w:r>
      <w:r w:rsidR="007F206A">
        <w:rPr>
          <w:rFonts w:ascii="Calibri" w:hAnsi="Calibri" w:cstheme="minorHAnsi"/>
          <w:sz w:val="22"/>
          <w:szCs w:val="20"/>
        </w:rPr>
        <w:t>,</w:t>
      </w:r>
      <w:r w:rsidRPr="007F206A">
        <w:rPr>
          <w:rFonts w:ascii="Calibri" w:hAnsi="Calibri" w:cstheme="minorHAnsi"/>
          <w:sz w:val="22"/>
          <w:szCs w:val="20"/>
        </w:rPr>
        <w:t xml:space="preserve"> etc</w:t>
      </w:r>
      <w:r w:rsidR="00842E96" w:rsidRPr="007F206A">
        <w:rPr>
          <w:rFonts w:ascii="Calibri" w:hAnsi="Calibri" w:cstheme="minorHAnsi"/>
          <w:sz w:val="22"/>
          <w:szCs w:val="20"/>
        </w:rPr>
        <w:t>.</w:t>
      </w:r>
      <w:r w:rsidR="007F206A">
        <w:rPr>
          <w:rFonts w:ascii="Calibri" w:hAnsi="Calibri" w:cstheme="minorHAnsi"/>
          <w:sz w:val="22"/>
          <w:szCs w:val="20"/>
        </w:rPr>
        <w:t>,</w:t>
      </w:r>
      <w:r w:rsidR="00842E96" w:rsidRPr="007F206A">
        <w:rPr>
          <w:rFonts w:ascii="Calibri" w:hAnsi="Calibri" w:cstheme="minorHAnsi"/>
          <w:sz w:val="22"/>
          <w:szCs w:val="20"/>
        </w:rPr>
        <w:t xml:space="preserve"> </w:t>
      </w:r>
      <w:r w:rsidRPr="007F206A">
        <w:rPr>
          <w:rFonts w:ascii="Calibri" w:hAnsi="Calibri" w:cstheme="minorHAnsi"/>
          <w:sz w:val="22"/>
          <w:szCs w:val="20"/>
        </w:rPr>
        <w:t xml:space="preserve">these will not be held open (unless with </w:t>
      </w:r>
      <w:r w:rsidR="002D28C6" w:rsidRPr="007F206A">
        <w:rPr>
          <w:rFonts w:ascii="Calibri" w:hAnsi="Calibri" w:cstheme="minorHAnsi"/>
          <w:sz w:val="22"/>
          <w:szCs w:val="20"/>
        </w:rPr>
        <w:t>approved electro-magnetic or acoustic hold</w:t>
      </w:r>
      <w:r w:rsidR="007F206A">
        <w:rPr>
          <w:rFonts w:ascii="Calibri" w:hAnsi="Calibri" w:cstheme="minorHAnsi"/>
          <w:sz w:val="22"/>
          <w:szCs w:val="20"/>
        </w:rPr>
        <w:t>-</w:t>
      </w:r>
      <w:r w:rsidR="002D28C6" w:rsidRPr="007F206A">
        <w:rPr>
          <w:rFonts w:ascii="Calibri" w:hAnsi="Calibri" w:cstheme="minorHAnsi"/>
          <w:sz w:val="22"/>
          <w:szCs w:val="20"/>
        </w:rPr>
        <w:t>open devices which close on activation of the</w:t>
      </w:r>
      <w:r w:rsidRPr="007F206A">
        <w:rPr>
          <w:rFonts w:ascii="Calibri" w:hAnsi="Calibri" w:cstheme="minorHAnsi"/>
          <w:sz w:val="22"/>
          <w:szCs w:val="20"/>
        </w:rPr>
        <w:t xml:space="preserve"> fire alarm system)</w:t>
      </w:r>
      <w:r w:rsidR="007F206A">
        <w:rPr>
          <w:rFonts w:ascii="Calibri" w:hAnsi="Calibri" w:cstheme="minorHAnsi"/>
          <w:sz w:val="22"/>
          <w:szCs w:val="20"/>
        </w:rPr>
        <w:t>.</w:t>
      </w:r>
    </w:p>
    <w:p w:rsidR="006A3C0D" w:rsidRPr="007F206A" w:rsidRDefault="006A3C0D" w:rsidP="00842E96">
      <w:pPr>
        <w:pStyle w:val="ListParagraph"/>
        <w:spacing w:after="120" w:line="264" w:lineRule="auto"/>
        <w:ind w:left="426" w:hanging="426"/>
        <w:rPr>
          <w:rFonts w:ascii="Calibri" w:hAnsi="Calibri" w:cstheme="minorHAnsi"/>
          <w:sz w:val="22"/>
          <w:szCs w:val="20"/>
        </w:rPr>
      </w:pPr>
    </w:p>
    <w:p w:rsidR="006A3C0D" w:rsidRPr="007F206A" w:rsidRDefault="004A03B3" w:rsidP="00842E96">
      <w:pPr>
        <w:pStyle w:val="ListParagraph"/>
        <w:numPr>
          <w:ilvl w:val="0"/>
          <w:numId w:val="3"/>
        </w:numPr>
        <w:spacing w:after="120" w:line="264" w:lineRule="auto"/>
        <w:ind w:left="426" w:hanging="426"/>
        <w:rPr>
          <w:rFonts w:ascii="Calibri" w:hAnsi="Calibri" w:cstheme="minorHAnsi"/>
          <w:sz w:val="22"/>
          <w:szCs w:val="20"/>
        </w:rPr>
      </w:pPr>
      <w:r w:rsidRPr="007F206A">
        <w:rPr>
          <w:rFonts w:ascii="Calibri" w:hAnsi="Calibri" w:cstheme="minorHAnsi"/>
          <w:sz w:val="22"/>
          <w:szCs w:val="20"/>
        </w:rPr>
        <w:t xml:space="preserve">Under no circumstances are doors to be propped open </w:t>
      </w:r>
      <w:r w:rsidR="00B162B9" w:rsidRPr="007F206A">
        <w:rPr>
          <w:rFonts w:ascii="Calibri" w:hAnsi="Calibri" w:cstheme="minorHAnsi"/>
          <w:sz w:val="22"/>
          <w:szCs w:val="20"/>
        </w:rPr>
        <w:t>with a fire extinguisher</w:t>
      </w:r>
      <w:r w:rsidR="007F206A">
        <w:rPr>
          <w:rFonts w:ascii="Calibri" w:hAnsi="Calibri" w:cstheme="minorHAnsi"/>
          <w:sz w:val="22"/>
          <w:szCs w:val="20"/>
        </w:rPr>
        <w:t>.</w:t>
      </w:r>
    </w:p>
    <w:p w:rsidR="006A3C0D" w:rsidRPr="007F206A" w:rsidRDefault="006A3C0D" w:rsidP="00842E96">
      <w:pPr>
        <w:pStyle w:val="ListParagraph"/>
        <w:spacing w:after="120" w:line="264" w:lineRule="auto"/>
        <w:ind w:left="426" w:hanging="426"/>
        <w:rPr>
          <w:rFonts w:ascii="Calibri" w:hAnsi="Calibri" w:cstheme="minorHAnsi"/>
          <w:sz w:val="22"/>
          <w:szCs w:val="20"/>
        </w:rPr>
      </w:pPr>
    </w:p>
    <w:p w:rsidR="006A3C0D" w:rsidRPr="007F206A" w:rsidRDefault="00842E96" w:rsidP="00842E96">
      <w:pPr>
        <w:pStyle w:val="ListParagraph"/>
        <w:numPr>
          <w:ilvl w:val="0"/>
          <w:numId w:val="3"/>
        </w:numPr>
        <w:spacing w:after="120" w:line="264" w:lineRule="auto"/>
        <w:ind w:left="426" w:hanging="426"/>
        <w:rPr>
          <w:rFonts w:ascii="Calibri" w:hAnsi="Calibri" w:cstheme="minorHAnsi"/>
          <w:sz w:val="22"/>
          <w:szCs w:val="20"/>
        </w:rPr>
      </w:pPr>
      <w:r w:rsidRPr="007F206A">
        <w:rPr>
          <w:rFonts w:ascii="Calibri" w:hAnsi="Calibri" w:cstheme="minorHAnsi"/>
          <w:sz w:val="22"/>
          <w:szCs w:val="20"/>
        </w:rPr>
        <w:t>We will e</w:t>
      </w:r>
      <w:r w:rsidR="00B162B9" w:rsidRPr="007F206A">
        <w:rPr>
          <w:rFonts w:ascii="Calibri" w:hAnsi="Calibri" w:cstheme="minorHAnsi"/>
          <w:sz w:val="22"/>
          <w:szCs w:val="20"/>
        </w:rPr>
        <w:t xml:space="preserve">nsure that the person that is occupying </w:t>
      </w:r>
      <w:r w:rsidRPr="007F206A">
        <w:rPr>
          <w:rFonts w:ascii="Calibri" w:hAnsi="Calibri" w:cstheme="minorHAnsi"/>
          <w:sz w:val="22"/>
          <w:szCs w:val="20"/>
        </w:rPr>
        <w:t>a</w:t>
      </w:r>
      <w:r w:rsidR="00B162B9" w:rsidRPr="007F206A">
        <w:rPr>
          <w:rFonts w:ascii="Calibri" w:hAnsi="Calibri" w:cstheme="minorHAnsi"/>
          <w:sz w:val="22"/>
          <w:szCs w:val="20"/>
        </w:rPr>
        <w:t xml:space="preserve"> room </w:t>
      </w:r>
      <w:r w:rsidR="006542B9" w:rsidRPr="007F206A">
        <w:rPr>
          <w:rFonts w:ascii="Calibri" w:hAnsi="Calibri" w:cstheme="minorHAnsi"/>
          <w:sz w:val="22"/>
          <w:szCs w:val="20"/>
        </w:rPr>
        <w:t xml:space="preserve">will remove an object that is wedging a door </w:t>
      </w:r>
      <w:r w:rsidRPr="007F206A">
        <w:rPr>
          <w:rFonts w:ascii="Calibri" w:hAnsi="Calibri" w:cstheme="minorHAnsi"/>
          <w:sz w:val="22"/>
          <w:szCs w:val="20"/>
        </w:rPr>
        <w:t xml:space="preserve">open </w:t>
      </w:r>
      <w:r w:rsidR="006542B9" w:rsidRPr="007F206A">
        <w:rPr>
          <w:rFonts w:ascii="Calibri" w:hAnsi="Calibri" w:cstheme="minorHAnsi"/>
          <w:sz w:val="22"/>
          <w:szCs w:val="20"/>
        </w:rPr>
        <w:t>prior to leaving the room and will ensure that all doors will be kept closed</w:t>
      </w:r>
      <w:r w:rsidR="007F206A">
        <w:rPr>
          <w:rFonts w:ascii="Calibri" w:hAnsi="Calibri" w:cstheme="minorHAnsi"/>
          <w:sz w:val="22"/>
          <w:szCs w:val="20"/>
        </w:rPr>
        <w:t xml:space="preserve"> overnight.</w:t>
      </w:r>
    </w:p>
    <w:p w:rsidR="006542B9" w:rsidRPr="007F206A" w:rsidRDefault="006542B9" w:rsidP="00842E96">
      <w:pPr>
        <w:pStyle w:val="ListParagraph"/>
        <w:spacing w:after="120" w:line="264" w:lineRule="auto"/>
        <w:ind w:left="426" w:hanging="426"/>
        <w:rPr>
          <w:rFonts w:ascii="Calibri" w:hAnsi="Calibri" w:cstheme="minorHAnsi"/>
          <w:sz w:val="22"/>
          <w:szCs w:val="20"/>
        </w:rPr>
      </w:pPr>
    </w:p>
    <w:p w:rsidR="006542B9" w:rsidRPr="007F206A" w:rsidRDefault="006542B9" w:rsidP="00842E96">
      <w:pPr>
        <w:pStyle w:val="ListParagraph"/>
        <w:numPr>
          <w:ilvl w:val="0"/>
          <w:numId w:val="3"/>
        </w:numPr>
        <w:spacing w:after="120" w:line="264" w:lineRule="auto"/>
        <w:ind w:left="426" w:hanging="426"/>
        <w:rPr>
          <w:rFonts w:ascii="Calibri" w:hAnsi="Calibri" w:cstheme="minorHAnsi"/>
          <w:sz w:val="22"/>
          <w:szCs w:val="20"/>
        </w:rPr>
      </w:pPr>
      <w:r w:rsidRPr="007F206A">
        <w:rPr>
          <w:rFonts w:ascii="Calibri" w:hAnsi="Calibri" w:cstheme="minorHAnsi"/>
          <w:sz w:val="22"/>
          <w:szCs w:val="20"/>
        </w:rPr>
        <w:t>All room occupiers have been instructed of these measures.</w:t>
      </w:r>
    </w:p>
    <w:p w:rsidR="006A3C0D" w:rsidRPr="007F206A" w:rsidRDefault="006A3C0D" w:rsidP="00842E96">
      <w:pPr>
        <w:pStyle w:val="ListParagraph"/>
        <w:spacing w:after="120" w:line="264" w:lineRule="auto"/>
        <w:ind w:left="426" w:hanging="426"/>
        <w:rPr>
          <w:rFonts w:ascii="Calibri" w:hAnsi="Calibri" w:cstheme="minorHAnsi"/>
          <w:sz w:val="22"/>
          <w:szCs w:val="20"/>
        </w:rPr>
      </w:pPr>
    </w:p>
    <w:sectPr w:rsidR="006A3C0D" w:rsidRPr="007F206A" w:rsidSect="00842E96">
      <w:headerReference w:type="default" r:id="rId8"/>
      <w:footerReference w:type="default" r:id="rId9"/>
      <w:pgSz w:w="11906" w:h="16838" w:code="9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339" w:rsidRDefault="00AB7339">
      <w:r>
        <w:separator/>
      </w:r>
    </w:p>
  </w:endnote>
  <w:endnote w:type="continuationSeparator" w:id="0">
    <w:p w:rsidR="00AB7339" w:rsidRDefault="00AB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799" w:rsidRPr="00F622E4" w:rsidRDefault="00C33799">
    <w:pPr>
      <w:pStyle w:val="Footer"/>
      <w:pBdr>
        <w:bottom w:val="single" w:sz="6" w:space="1" w:color="auto"/>
      </w:pBdr>
      <w:rPr>
        <w:rFonts w:ascii="Calibri" w:hAnsi="Calibri"/>
        <w:sz w:val="20"/>
      </w:rPr>
    </w:pPr>
  </w:p>
  <w:p w:rsidR="00C33799" w:rsidRPr="00F622E4" w:rsidRDefault="00C33799">
    <w:pPr>
      <w:pStyle w:val="Foo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339" w:rsidRDefault="00AB7339">
      <w:r>
        <w:separator/>
      </w:r>
    </w:p>
  </w:footnote>
  <w:footnote w:type="continuationSeparator" w:id="0">
    <w:p w:rsidR="00AB7339" w:rsidRDefault="00AB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C9F" w:rsidRPr="00F622E4" w:rsidRDefault="00D24C3D" w:rsidP="00D06C9F">
    <w:pPr>
      <w:pStyle w:val="Header"/>
      <w:jc w:val="right"/>
      <w:rPr>
        <w:rFonts w:ascii="Arial" w:hAnsi="Arial" w:cs="Arial"/>
      </w:rPr>
    </w:pPr>
    <w:r w:rsidRPr="00F622E4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02C721BF" wp14:editId="2C66546F">
          <wp:simplePos x="0" y="0"/>
          <wp:positionH relativeFrom="column">
            <wp:posOffset>-238125</wp:posOffset>
          </wp:positionH>
          <wp:positionV relativeFrom="paragraph">
            <wp:posOffset>-161925</wp:posOffset>
          </wp:positionV>
          <wp:extent cx="1955800" cy="428625"/>
          <wp:effectExtent l="19050" t="0" r="6350" b="0"/>
          <wp:wrapSquare wrapText="bothSides"/>
          <wp:docPr id="1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6C9F" w:rsidRPr="00F622E4" w:rsidRDefault="00D06C9F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79A"/>
    <w:multiLevelType w:val="hybridMultilevel"/>
    <w:tmpl w:val="DE7275CA"/>
    <w:lvl w:ilvl="0" w:tplc="E6AE46E2"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A768F"/>
    <w:multiLevelType w:val="hybridMultilevel"/>
    <w:tmpl w:val="17FC7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7421C"/>
    <w:multiLevelType w:val="hybridMultilevel"/>
    <w:tmpl w:val="C304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F1061"/>
    <w:multiLevelType w:val="hybridMultilevel"/>
    <w:tmpl w:val="0256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8B"/>
    <w:rsid w:val="00013901"/>
    <w:rsid w:val="00015978"/>
    <w:rsid w:val="00045459"/>
    <w:rsid w:val="00061C77"/>
    <w:rsid w:val="000A33B0"/>
    <w:rsid w:val="0013668B"/>
    <w:rsid w:val="00143D7B"/>
    <w:rsid w:val="00170B7E"/>
    <w:rsid w:val="001A5417"/>
    <w:rsid w:val="001C0A81"/>
    <w:rsid w:val="001C18EE"/>
    <w:rsid w:val="001E78A3"/>
    <w:rsid w:val="001F55CE"/>
    <w:rsid w:val="0021006B"/>
    <w:rsid w:val="002228B6"/>
    <w:rsid w:val="00223B67"/>
    <w:rsid w:val="00223BE8"/>
    <w:rsid w:val="00242497"/>
    <w:rsid w:val="002458AD"/>
    <w:rsid w:val="002603A6"/>
    <w:rsid w:val="0028133C"/>
    <w:rsid w:val="00284C19"/>
    <w:rsid w:val="00296520"/>
    <w:rsid w:val="002D28C6"/>
    <w:rsid w:val="002F5ACB"/>
    <w:rsid w:val="00310383"/>
    <w:rsid w:val="00316292"/>
    <w:rsid w:val="0032789E"/>
    <w:rsid w:val="003279CD"/>
    <w:rsid w:val="003320A9"/>
    <w:rsid w:val="00351CB7"/>
    <w:rsid w:val="00361E43"/>
    <w:rsid w:val="00364139"/>
    <w:rsid w:val="003745EA"/>
    <w:rsid w:val="00386F7D"/>
    <w:rsid w:val="0039638C"/>
    <w:rsid w:val="003B0BBC"/>
    <w:rsid w:val="003B1A2B"/>
    <w:rsid w:val="003B6B70"/>
    <w:rsid w:val="003B7BB7"/>
    <w:rsid w:val="003D56A9"/>
    <w:rsid w:val="003E51C7"/>
    <w:rsid w:val="003F1F06"/>
    <w:rsid w:val="003F76B6"/>
    <w:rsid w:val="00430608"/>
    <w:rsid w:val="00430C54"/>
    <w:rsid w:val="00444A8D"/>
    <w:rsid w:val="0044617D"/>
    <w:rsid w:val="00450DA8"/>
    <w:rsid w:val="00454792"/>
    <w:rsid w:val="00472CC1"/>
    <w:rsid w:val="004959FA"/>
    <w:rsid w:val="004A03B3"/>
    <w:rsid w:val="004C0CF4"/>
    <w:rsid w:val="004C7236"/>
    <w:rsid w:val="00505A57"/>
    <w:rsid w:val="00506908"/>
    <w:rsid w:val="005334E7"/>
    <w:rsid w:val="005473B7"/>
    <w:rsid w:val="0055006A"/>
    <w:rsid w:val="00551A7B"/>
    <w:rsid w:val="00551FDC"/>
    <w:rsid w:val="00563649"/>
    <w:rsid w:val="00576F7F"/>
    <w:rsid w:val="00596FA0"/>
    <w:rsid w:val="005C653B"/>
    <w:rsid w:val="005E10EB"/>
    <w:rsid w:val="005F3C47"/>
    <w:rsid w:val="005F5C75"/>
    <w:rsid w:val="00602D5E"/>
    <w:rsid w:val="006053CD"/>
    <w:rsid w:val="00606D42"/>
    <w:rsid w:val="00611A72"/>
    <w:rsid w:val="00616408"/>
    <w:rsid w:val="00643049"/>
    <w:rsid w:val="00646400"/>
    <w:rsid w:val="006542B9"/>
    <w:rsid w:val="00661B64"/>
    <w:rsid w:val="006678DD"/>
    <w:rsid w:val="00691625"/>
    <w:rsid w:val="006940B6"/>
    <w:rsid w:val="006A3C0D"/>
    <w:rsid w:val="006D564A"/>
    <w:rsid w:val="00702E30"/>
    <w:rsid w:val="00705BE9"/>
    <w:rsid w:val="00716E22"/>
    <w:rsid w:val="0072163E"/>
    <w:rsid w:val="00726B4C"/>
    <w:rsid w:val="00727866"/>
    <w:rsid w:val="00727CA7"/>
    <w:rsid w:val="00730397"/>
    <w:rsid w:val="00732228"/>
    <w:rsid w:val="00732FCE"/>
    <w:rsid w:val="0073764C"/>
    <w:rsid w:val="007475AD"/>
    <w:rsid w:val="00757326"/>
    <w:rsid w:val="0076133C"/>
    <w:rsid w:val="007702B6"/>
    <w:rsid w:val="007755E7"/>
    <w:rsid w:val="007C6FBE"/>
    <w:rsid w:val="007D32DB"/>
    <w:rsid w:val="007E5191"/>
    <w:rsid w:val="007F206A"/>
    <w:rsid w:val="007F5A1A"/>
    <w:rsid w:val="00802BFB"/>
    <w:rsid w:val="00811FE3"/>
    <w:rsid w:val="0083174F"/>
    <w:rsid w:val="00835F04"/>
    <w:rsid w:val="00842E6C"/>
    <w:rsid w:val="00842E96"/>
    <w:rsid w:val="00853176"/>
    <w:rsid w:val="00880D71"/>
    <w:rsid w:val="008866BF"/>
    <w:rsid w:val="00897CDA"/>
    <w:rsid w:val="008A62F2"/>
    <w:rsid w:val="008B4F5E"/>
    <w:rsid w:val="008D188A"/>
    <w:rsid w:val="008F2137"/>
    <w:rsid w:val="00902B29"/>
    <w:rsid w:val="009133E9"/>
    <w:rsid w:val="009659C7"/>
    <w:rsid w:val="009754F5"/>
    <w:rsid w:val="00981704"/>
    <w:rsid w:val="009A4003"/>
    <w:rsid w:val="009B0E46"/>
    <w:rsid w:val="009B488D"/>
    <w:rsid w:val="009C79BF"/>
    <w:rsid w:val="00A0388D"/>
    <w:rsid w:val="00A4176E"/>
    <w:rsid w:val="00A437E5"/>
    <w:rsid w:val="00A52ABB"/>
    <w:rsid w:val="00A54B36"/>
    <w:rsid w:val="00A655C6"/>
    <w:rsid w:val="00A8118D"/>
    <w:rsid w:val="00A90C6A"/>
    <w:rsid w:val="00AA0978"/>
    <w:rsid w:val="00AA1FF9"/>
    <w:rsid w:val="00AA79FD"/>
    <w:rsid w:val="00AB3BD3"/>
    <w:rsid w:val="00AB7339"/>
    <w:rsid w:val="00AB792A"/>
    <w:rsid w:val="00AE3DA9"/>
    <w:rsid w:val="00AE6070"/>
    <w:rsid w:val="00AE7B8F"/>
    <w:rsid w:val="00AE7D9B"/>
    <w:rsid w:val="00AF40F8"/>
    <w:rsid w:val="00AF5BCD"/>
    <w:rsid w:val="00B0415D"/>
    <w:rsid w:val="00B162B9"/>
    <w:rsid w:val="00B2048B"/>
    <w:rsid w:val="00B36AE2"/>
    <w:rsid w:val="00B60484"/>
    <w:rsid w:val="00B7483B"/>
    <w:rsid w:val="00B90F85"/>
    <w:rsid w:val="00B95EA1"/>
    <w:rsid w:val="00BA56EB"/>
    <w:rsid w:val="00BC0581"/>
    <w:rsid w:val="00BE398C"/>
    <w:rsid w:val="00BE438D"/>
    <w:rsid w:val="00BF2701"/>
    <w:rsid w:val="00BF51E2"/>
    <w:rsid w:val="00C052F5"/>
    <w:rsid w:val="00C33799"/>
    <w:rsid w:val="00C42DAC"/>
    <w:rsid w:val="00C611D5"/>
    <w:rsid w:val="00C6244F"/>
    <w:rsid w:val="00C627F7"/>
    <w:rsid w:val="00CA1F40"/>
    <w:rsid w:val="00CB5EF6"/>
    <w:rsid w:val="00CE0C01"/>
    <w:rsid w:val="00CF4586"/>
    <w:rsid w:val="00D06C9F"/>
    <w:rsid w:val="00D21C70"/>
    <w:rsid w:val="00D22627"/>
    <w:rsid w:val="00D243C0"/>
    <w:rsid w:val="00D24C3D"/>
    <w:rsid w:val="00D34DC9"/>
    <w:rsid w:val="00D36A08"/>
    <w:rsid w:val="00D43ABF"/>
    <w:rsid w:val="00D838F3"/>
    <w:rsid w:val="00DC742F"/>
    <w:rsid w:val="00DD37C4"/>
    <w:rsid w:val="00DE5982"/>
    <w:rsid w:val="00E079BA"/>
    <w:rsid w:val="00E11A08"/>
    <w:rsid w:val="00E734C2"/>
    <w:rsid w:val="00E76E0C"/>
    <w:rsid w:val="00E81A4A"/>
    <w:rsid w:val="00EA7DDB"/>
    <w:rsid w:val="00EE3621"/>
    <w:rsid w:val="00F30816"/>
    <w:rsid w:val="00F35C18"/>
    <w:rsid w:val="00F3688A"/>
    <w:rsid w:val="00F45749"/>
    <w:rsid w:val="00F622E4"/>
    <w:rsid w:val="00F75F96"/>
    <w:rsid w:val="00F863A9"/>
    <w:rsid w:val="00FA5289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D465017"/>
  <w15:docId w15:val="{9ED6B7C0-2E8A-466F-9798-6A8BF3E4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1FF9"/>
    <w:rPr>
      <w:rFonts w:ascii="Times New Roman" w:hAnsi="Times New Roman"/>
      <w:sz w:val="24"/>
      <w:szCs w:val="24"/>
    </w:rPr>
  </w:style>
  <w:style w:type="paragraph" w:styleId="Heading3">
    <w:name w:val="heading 3"/>
    <w:basedOn w:val="NormalWeb"/>
    <w:next w:val="Normal"/>
    <w:link w:val="Heading3Char"/>
    <w:qFormat/>
    <w:rsid w:val="00B2048B"/>
    <w:pPr>
      <w:pBdr>
        <w:top w:val="single" w:sz="18" w:space="1" w:color="999999"/>
        <w:left w:val="single" w:sz="18" w:space="4" w:color="999999"/>
        <w:bottom w:val="single" w:sz="18" w:space="1" w:color="999999"/>
        <w:right w:val="single" w:sz="18" w:space="4" w:color="999999"/>
      </w:pBdr>
      <w:tabs>
        <w:tab w:val="right" w:pos="10080"/>
      </w:tabs>
      <w:spacing w:before="0" w:beforeAutospacing="0" w:after="0" w:afterAutospacing="0"/>
      <w:jc w:val="center"/>
      <w:outlineLvl w:val="2"/>
    </w:pPr>
    <w:rPr>
      <w:rFonts w:ascii="Arial" w:eastAsia="Calibri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B2048B"/>
    <w:rPr>
      <w:rFonts w:ascii="Arial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57326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D21C70"/>
    <w:rPr>
      <w:rFonts w:ascii="Times New Roman" w:hAnsi="Times New Roman" w:cs="Times New Roman"/>
      <w:sz w:val="2"/>
    </w:rPr>
  </w:style>
  <w:style w:type="paragraph" w:customStyle="1" w:styleId="B1Body">
    <w:name w:val="B1_Body"/>
    <w:basedOn w:val="Normal"/>
    <w:rsid w:val="00B2048B"/>
    <w:pPr>
      <w:spacing w:after="141"/>
    </w:pPr>
    <w:rPr>
      <w:rFonts w:ascii="Arial" w:hAnsi="Arial"/>
      <w:color w:val="000000"/>
      <w:sz w:val="18"/>
      <w:szCs w:val="20"/>
      <w:lang w:eastAsia="en-US"/>
    </w:rPr>
  </w:style>
  <w:style w:type="character" w:customStyle="1" w:styleId="Bold">
    <w:name w:val="Bold"/>
    <w:rsid w:val="00B2048B"/>
    <w:rPr>
      <w:b/>
      <w:lang w:val="en-GB"/>
    </w:rPr>
  </w:style>
  <w:style w:type="paragraph" w:styleId="NormalWeb">
    <w:name w:val="Normal (Web)"/>
    <w:basedOn w:val="Normal"/>
    <w:rsid w:val="00B2048B"/>
    <w:pPr>
      <w:spacing w:before="100" w:beforeAutospacing="1" w:after="100" w:afterAutospacing="1"/>
    </w:pPr>
    <w:rPr>
      <w:rFonts w:ascii="Arial Unicode MS" w:eastAsia="Arial Unicode MS" w:cs="Arial Unicode MS"/>
      <w:lang w:eastAsia="en-US"/>
    </w:rPr>
  </w:style>
  <w:style w:type="paragraph" w:customStyle="1" w:styleId="Cellbodyspaced">
    <w:name w:val="Cellbody_spaced"/>
    <w:basedOn w:val="Normal"/>
    <w:rsid w:val="00B2048B"/>
    <w:pPr>
      <w:spacing w:before="40" w:after="40"/>
    </w:pPr>
    <w:rPr>
      <w:rFonts w:ascii="Arial" w:hAnsi="Arial"/>
      <w:color w:val="000000"/>
      <w:sz w:val="18"/>
      <w:szCs w:val="20"/>
      <w:lang w:eastAsia="en-US"/>
    </w:rPr>
  </w:style>
  <w:style w:type="paragraph" w:customStyle="1" w:styleId="Table">
    <w:name w:val="Table"/>
    <w:basedOn w:val="Normal"/>
    <w:rsid w:val="00B2048B"/>
    <w:rPr>
      <w:rFonts w:ascii="News Gothic MT" w:hAnsi="News Gothic MT"/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F3688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D21C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368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D21C7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F3688A"/>
    <w:rPr>
      <w:rFonts w:cs="Times New Roman"/>
    </w:rPr>
  </w:style>
  <w:style w:type="paragraph" w:styleId="NoSpacing">
    <w:name w:val="No Spacing"/>
    <w:uiPriority w:val="1"/>
    <w:qFormat/>
    <w:rsid w:val="00361E43"/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4574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C653B"/>
    <w:rPr>
      <w:color w:val="800080" w:themeColor="followedHyperlink"/>
      <w:u w:val="single"/>
    </w:rPr>
  </w:style>
  <w:style w:type="paragraph" w:customStyle="1" w:styleId="Default">
    <w:name w:val="Default"/>
    <w:rsid w:val="00A4176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C742F"/>
    <w:pPr>
      <w:ind w:left="720"/>
      <w:contextualSpacing/>
    </w:pPr>
  </w:style>
  <w:style w:type="table" w:styleId="TableGrid">
    <w:name w:val="Table Grid"/>
    <w:basedOn w:val="TableNormal"/>
    <w:locked/>
    <w:rsid w:val="00332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AF4A-53D8-48AD-9716-3BE49FF1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Spencer 1</dc:creator>
  <cp:lastModifiedBy>Hannah Kennedy</cp:lastModifiedBy>
  <cp:revision>2</cp:revision>
  <dcterms:created xsi:type="dcterms:W3CDTF">2020-05-22T08:35:00Z</dcterms:created>
  <dcterms:modified xsi:type="dcterms:W3CDTF">2020-05-22T08:35:00Z</dcterms:modified>
</cp:coreProperties>
</file>